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0C5F" w14:textId="77777777" w:rsidR="0082755C" w:rsidRPr="001F46AE" w:rsidRDefault="0082755C" w:rsidP="001502EB">
      <w:pPr>
        <w:pStyle w:val="Heading1"/>
        <w:numPr>
          <w:ilvl w:val="0"/>
          <w:numId w:val="0"/>
        </w:numPr>
        <w:shd w:val="clear" w:color="auto" w:fill="808080"/>
        <w:jc w:val="center"/>
        <w:rPr>
          <w:rFonts w:asciiTheme="majorHAnsi" w:hAnsiTheme="majorHAnsi"/>
          <w:caps/>
          <w:color w:val="FFFFFF"/>
        </w:rPr>
      </w:pPr>
      <w:r w:rsidRPr="001F46AE">
        <w:rPr>
          <w:rFonts w:asciiTheme="majorHAnsi" w:hAnsiTheme="majorHAnsi"/>
          <w:caps/>
          <w:color w:val="FFFFFF"/>
          <w:u w:val="single"/>
        </w:rPr>
        <w:t>Job Description</w:t>
      </w:r>
      <w:r w:rsidRPr="001F46AE">
        <w:rPr>
          <w:rFonts w:asciiTheme="majorHAnsi" w:hAnsiTheme="majorHAnsi"/>
          <w:caps/>
          <w:color w:val="FFFFFF"/>
        </w:rPr>
        <w:t xml:space="preserve"> </w:t>
      </w:r>
    </w:p>
    <w:p w14:paraId="766451F1" w14:textId="77777777" w:rsidR="0082755C" w:rsidRPr="001F46AE" w:rsidRDefault="0082755C" w:rsidP="001502EB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14:paraId="01A8804E" w14:textId="671EB1AD" w:rsidR="0082755C" w:rsidRPr="001F46AE" w:rsidRDefault="0082755C">
      <w:pPr>
        <w:shd w:val="clear" w:color="auto" w:fill="C0C0C0"/>
        <w:tabs>
          <w:tab w:val="left" w:pos="1995"/>
        </w:tabs>
        <w:rPr>
          <w:rFonts w:asciiTheme="majorHAnsi" w:hAnsiTheme="majorHAnsi"/>
          <w:b/>
          <w:u w:val="single"/>
        </w:rPr>
      </w:pPr>
      <w:r w:rsidRPr="001F46AE">
        <w:rPr>
          <w:rFonts w:asciiTheme="majorHAnsi" w:hAnsiTheme="majorHAnsi"/>
          <w:b/>
        </w:rPr>
        <w:t xml:space="preserve">Position: </w:t>
      </w:r>
      <w:r w:rsidR="009B3275">
        <w:rPr>
          <w:rFonts w:asciiTheme="majorHAnsi" w:hAnsiTheme="majorHAnsi"/>
          <w:b/>
        </w:rPr>
        <w:t xml:space="preserve">          </w:t>
      </w:r>
      <w:r w:rsidR="003C54F0" w:rsidRPr="003C54F0">
        <w:rPr>
          <w:rFonts w:asciiTheme="majorHAnsi" w:hAnsiTheme="majorHAnsi"/>
          <w:b/>
          <w:u w:val="single"/>
        </w:rPr>
        <w:t>Household and Retreat Attendant</w:t>
      </w:r>
    </w:p>
    <w:p w14:paraId="060FE3DB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Hours: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Fulltime residential</w:t>
      </w:r>
    </w:p>
    <w:p w14:paraId="2AA5004F" w14:textId="70F7E14F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Terms: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Practising Sangha volunteer with </w:t>
      </w:r>
      <w:r w:rsidR="00CF44A6">
        <w:rPr>
          <w:rFonts w:asciiTheme="majorHAnsi" w:hAnsiTheme="majorHAnsi"/>
        </w:rPr>
        <w:t xml:space="preserve">generous </w:t>
      </w:r>
      <w:bookmarkStart w:id="0" w:name="_GoBack"/>
      <w:bookmarkEnd w:id="0"/>
      <w:r>
        <w:rPr>
          <w:rFonts w:asciiTheme="majorHAnsi" w:hAnsiTheme="majorHAnsi"/>
        </w:rPr>
        <w:t>monthly allowance</w:t>
      </w:r>
    </w:p>
    <w:p w14:paraId="17098F93" w14:textId="4F880310" w:rsidR="009C022E" w:rsidRDefault="009C022E" w:rsidP="009C022E">
      <w:pPr>
        <w:pStyle w:val="Heading2"/>
        <w:numPr>
          <w:ilvl w:val="0"/>
          <w:numId w:val="0"/>
        </w:numPr>
        <w:shd w:val="clear" w:color="auto" w:fill="C0C0C0"/>
        <w:tabs>
          <w:tab w:val="left" w:pos="1425"/>
        </w:tabs>
        <w:rPr>
          <w:rFonts w:asciiTheme="majorHAnsi" w:hAnsiTheme="majorHAnsi"/>
          <w:sz w:val="24"/>
        </w:rPr>
      </w:pPr>
      <w:r w:rsidRPr="001F46AE">
        <w:rPr>
          <w:rFonts w:asciiTheme="majorHAnsi" w:hAnsiTheme="majorHAnsi"/>
          <w:sz w:val="24"/>
        </w:rPr>
        <w:t xml:space="preserve">Line Manager: </w:t>
      </w:r>
      <w:r>
        <w:rPr>
          <w:rFonts w:asciiTheme="majorHAnsi" w:hAnsiTheme="majorHAnsi"/>
          <w:sz w:val="24"/>
        </w:rPr>
        <w:t xml:space="preserve"> </w:t>
      </w:r>
      <w:r w:rsidR="00935DE3">
        <w:rPr>
          <w:rFonts w:asciiTheme="majorHAnsi" w:hAnsiTheme="majorHAnsi"/>
          <w:sz w:val="24"/>
        </w:rPr>
        <w:t>Retreat and Practice Manager</w:t>
      </w:r>
    </w:p>
    <w:p w14:paraId="405B0A13" w14:textId="77777777" w:rsidR="002C489C" w:rsidRDefault="002C489C">
      <w:pPr>
        <w:pStyle w:val="BodyText"/>
        <w:rPr>
          <w:rFonts w:asciiTheme="majorHAnsi" w:hAnsiTheme="majorHAnsi"/>
          <w:color w:val="000000"/>
        </w:rPr>
      </w:pPr>
    </w:p>
    <w:p w14:paraId="650C9ACF" w14:textId="5A69292C" w:rsidR="003C54F0" w:rsidRDefault="003C54F0" w:rsidP="003C54F0">
      <w:pPr>
        <w:rPr>
          <w:rFonts w:asciiTheme="majorHAnsi" w:hAnsiTheme="majorHAnsi"/>
          <w:color w:val="000000"/>
        </w:rPr>
      </w:pPr>
      <w:r w:rsidRPr="003C54F0">
        <w:rPr>
          <w:rFonts w:asciiTheme="majorHAnsi" w:hAnsiTheme="majorHAnsi"/>
          <w:color w:val="000000"/>
        </w:rPr>
        <w:t xml:space="preserve">Hold and support the boundaries and environment for personal retreatants in Centre House. Support the daily practice, and the shrine area as needed. </w:t>
      </w:r>
      <w:r>
        <w:rPr>
          <w:rFonts w:asciiTheme="majorHAnsi" w:hAnsiTheme="majorHAnsi"/>
          <w:color w:val="000000"/>
        </w:rPr>
        <w:t>S</w:t>
      </w:r>
      <w:r w:rsidRPr="003C54F0">
        <w:rPr>
          <w:rFonts w:asciiTheme="majorHAnsi" w:hAnsiTheme="majorHAnsi"/>
          <w:color w:val="000000"/>
        </w:rPr>
        <w:t>upport the daily meditation and Loving Kindness classes; and contemplative breaks as they develop.</w:t>
      </w:r>
      <w:r>
        <w:rPr>
          <w:rFonts w:asciiTheme="majorHAnsi" w:hAnsiTheme="majorHAnsi"/>
          <w:color w:val="000000"/>
        </w:rPr>
        <w:t xml:space="preserve"> </w:t>
      </w:r>
      <w:r w:rsidRPr="003C54F0">
        <w:rPr>
          <w:rFonts w:asciiTheme="majorHAnsi" w:hAnsiTheme="majorHAnsi"/>
          <w:color w:val="000000"/>
        </w:rPr>
        <w:t>Overview the cleaning and laundry, and look after the catering and househol</w:t>
      </w:r>
      <w:r>
        <w:rPr>
          <w:rFonts w:asciiTheme="majorHAnsi" w:hAnsiTheme="majorHAnsi"/>
          <w:color w:val="000000"/>
        </w:rPr>
        <w:t>d needs for retreatants, practis</w:t>
      </w:r>
      <w:r w:rsidRPr="003C54F0">
        <w:rPr>
          <w:rFonts w:asciiTheme="majorHAnsi" w:hAnsiTheme="majorHAnsi"/>
          <w:color w:val="000000"/>
        </w:rPr>
        <w:t>ing sangha and guests in Longchen and Centre House.</w:t>
      </w:r>
    </w:p>
    <w:p w14:paraId="76165CD1" w14:textId="77777777" w:rsidR="003C54F0" w:rsidRPr="003C54F0" w:rsidRDefault="003C54F0" w:rsidP="003C54F0">
      <w:pPr>
        <w:rPr>
          <w:rFonts w:asciiTheme="majorHAnsi" w:hAnsiTheme="majorHAnsi"/>
          <w:color w:val="000000"/>
        </w:rPr>
      </w:pPr>
    </w:p>
    <w:p w14:paraId="37976F50" w14:textId="19F541BA" w:rsidR="00935DE3" w:rsidRDefault="00935DE3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935DE3">
        <w:rPr>
          <w:rFonts w:asciiTheme="majorHAnsi" w:hAnsiTheme="majorHAnsi"/>
        </w:rPr>
        <w:t>ork</w:t>
      </w:r>
      <w:r>
        <w:rPr>
          <w:rFonts w:asciiTheme="majorHAnsi" w:hAnsiTheme="majorHAnsi"/>
        </w:rPr>
        <w:t>s</w:t>
      </w:r>
      <w:r w:rsidRPr="00935DE3">
        <w:rPr>
          <w:rFonts w:asciiTheme="majorHAnsi" w:hAnsiTheme="majorHAnsi"/>
        </w:rPr>
        <w:t xml:space="preserve"> closely with the </w:t>
      </w:r>
      <w:r w:rsidR="003C54F0">
        <w:rPr>
          <w:rFonts w:asciiTheme="majorHAnsi" w:hAnsiTheme="majorHAnsi"/>
        </w:rPr>
        <w:t>Re</w:t>
      </w:r>
      <w:r>
        <w:rPr>
          <w:rFonts w:asciiTheme="majorHAnsi" w:hAnsiTheme="majorHAnsi"/>
        </w:rPr>
        <w:t xml:space="preserve">treat and </w:t>
      </w:r>
      <w:r w:rsidRPr="00935DE3">
        <w:rPr>
          <w:rFonts w:asciiTheme="majorHAnsi" w:hAnsiTheme="majorHAnsi"/>
        </w:rPr>
        <w:t xml:space="preserve">Practice Manager, </w:t>
      </w:r>
      <w:r>
        <w:rPr>
          <w:rFonts w:asciiTheme="majorHAnsi" w:hAnsiTheme="majorHAnsi"/>
        </w:rPr>
        <w:t xml:space="preserve">the </w:t>
      </w:r>
      <w:r w:rsidRPr="00935DE3">
        <w:rPr>
          <w:rFonts w:asciiTheme="majorHAnsi" w:hAnsiTheme="majorHAnsi"/>
        </w:rPr>
        <w:t>Practice Co-ordinator and</w:t>
      </w:r>
      <w:r>
        <w:rPr>
          <w:rFonts w:asciiTheme="majorHAnsi" w:hAnsiTheme="majorHAnsi"/>
        </w:rPr>
        <w:t xml:space="preserve"> the</w:t>
      </w:r>
      <w:r w:rsidRPr="00935DE3">
        <w:rPr>
          <w:rFonts w:asciiTheme="majorHAnsi" w:hAnsiTheme="majorHAnsi"/>
        </w:rPr>
        <w:t xml:space="preserve"> </w:t>
      </w:r>
      <w:r w:rsidR="003C54F0">
        <w:rPr>
          <w:rFonts w:asciiTheme="majorHAnsi" w:hAnsiTheme="majorHAnsi"/>
        </w:rPr>
        <w:t>Shrine, Ritual and Environment Volunteer.</w:t>
      </w:r>
    </w:p>
    <w:p w14:paraId="4F6D7504" w14:textId="47961B84" w:rsidR="0082755C" w:rsidRPr="009C022E" w:rsidRDefault="0082755C">
      <w:pPr>
        <w:pStyle w:val="BodyText"/>
        <w:rPr>
          <w:rFonts w:asciiTheme="majorHAnsi" w:hAnsiTheme="majorHAnsi"/>
          <w:color w:val="000000"/>
        </w:rPr>
      </w:pPr>
      <w:r w:rsidRPr="001F46AE">
        <w:rPr>
          <w:rFonts w:asciiTheme="majorHAnsi" w:hAnsiTheme="majorHAnsi"/>
          <w:b/>
          <w:color w:val="000000"/>
          <w:lang w:val="en-GB"/>
        </w:rPr>
        <w:t>Responsibilities:</w:t>
      </w:r>
    </w:p>
    <w:p w14:paraId="03E5B62D" w14:textId="1B91C9C9" w:rsidR="003C54F0" w:rsidRPr="003C54F0" w:rsidRDefault="003C54F0" w:rsidP="003C54F0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3C54F0">
        <w:rPr>
          <w:rFonts w:asciiTheme="majorHAnsi" w:hAnsiTheme="majorHAnsi"/>
        </w:rPr>
        <w:t xml:space="preserve">Overview the cleaning, general and personal laundry, and preparation of retreat and guest rooms, liaising with </w:t>
      </w:r>
      <w:r>
        <w:rPr>
          <w:rFonts w:asciiTheme="majorHAnsi" w:hAnsiTheme="majorHAnsi"/>
        </w:rPr>
        <w:t xml:space="preserve">the </w:t>
      </w:r>
      <w:r w:rsidRPr="003C54F0">
        <w:rPr>
          <w:rFonts w:asciiTheme="majorHAnsi" w:hAnsiTheme="majorHAnsi"/>
        </w:rPr>
        <w:t>Accommodation</w:t>
      </w:r>
      <w:r>
        <w:rPr>
          <w:rFonts w:asciiTheme="majorHAnsi" w:hAnsiTheme="majorHAnsi"/>
        </w:rPr>
        <w:t xml:space="preserve"> Manager.</w:t>
      </w:r>
    </w:p>
    <w:p w14:paraId="465770D5" w14:textId="08E7236B" w:rsidR="003C54F0" w:rsidRPr="003C54F0" w:rsidRDefault="003C54F0" w:rsidP="003C54F0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3C54F0">
        <w:rPr>
          <w:rFonts w:asciiTheme="majorHAnsi" w:hAnsiTheme="majorHAnsi"/>
        </w:rPr>
        <w:t>Overview the security and maintenance of Centre House</w:t>
      </w:r>
      <w:r>
        <w:rPr>
          <w:rFonts w:asciiTheme="majorHAnsi" w:hAnsiTheme="majorHAnsi"/>
        </w:rPr>
        <w:t xml:space="preserve">, </w:t>
      </w:r>
      <w:r w:rsidRPr="003C54F0">
        <w:rPr>
          <w:rFonts w:asciiTheme="majorHAnsi" w:hAnsiTheme="majorHAnsi"/>
        </w:rPr>
        <w:t xml:space="preserve">liaising with </w:t>
      </w:r>
      <w:r>
        <w:rPr>
          <w:rFonts w:asciiTheme="majorHAnsi" w:hAnsiTheme="majorHAnsi"/>
        </w:rPr>
        <w:t>the Site Manager.</w:t>
      </w:r>
    </w:p>
    <w:p w14:paraId="75C8AFB7" w14:textId="05D06F47" w:rsidR="003C54F0" w:rsidRPr="003C54F0" w:rsidRDefault="003C54F0" w:rsidP="003C54F0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3C54F0">
        <w:rPr>
          <w:rFonts w:asciiTheme="majorHAnsi" w:hAnsiTheme="majorHAnsi"/>
        </w:rPr>
        <w:t xml:space="preserve">Look after all catering, household and practical requirements for retreatants, practicing sangha </w:t>
      </w:r>
    </w:p>
    <w:p w14:paraId="2F09ECBA" w14:textId="50D59408" w:rsidR="003C54F0" w:rsidRPr="003C54F0" w:rsidRDefault="003C54F0" w:rsidP="003C54F0">
      <w:pPr>
        <w:pStyle w:val="BodyText"/>
        <w:ind w:left="360"/>
        <w:rPr>
          <w:rFonts w:asciiTheme="majorHAnsi" w:hAnsiTheme="majorHAnsi"/>
        </w:rPr>
      </w:pPr>
      <w:r w:rsidRPr="003C54F0">
        <w:rPr>
          <w:rFonts w:asciiTheme="majorHAnsi" w:hAnsiTheme="majorHAnsi"/>
        </w:rPr>
        <w:t>and guests including breakfast, lunch  and dinner supplies</w:t>
      </w:r>
    </w:p>
    <w:p w14:paraId="597299AE" w14:textId="423C8E3E" w:rsidR="003C54F0" w:rsidRPr="003C54F0" w:rsidRDefault="003C54F0" w:rsidP="003C54F0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3C54F0">
        <w:rPr>
          <w:rFonts w:asciiTheme="majorHAnsi" w:hAnsiTheme="majorHAnsi"/>
        </w:rPr>
        <w:t>Hold the boundaries and environment for personal retreatants in Centre House</w:t>
      </w:r>
      <w:r>
        <w:rPr>
          <w:rFonts w:asciiTheme="majorHAnsi" w:hAnsiTheme="majorHAnsi"/>
        </w:rPr>
        <w:t>.</w:t>
      </w:r>
      <w:r w:rsidRPr="003C54F0">
        <w:rPr>
          <w:rFonts w:asciiTheme="majorHAnsi" w:hAnsiTheme="majorHAnsi"/>
        </w:rPr>
        <w:t xml:space="preserve"> </w:t>
      </w:r>
    </w:p>
    <w:p w14:paraId="7985BD6C" w14:textId="2F9D640A" w:rsidR="003C54F0" w:rsidRPr="003C54F0" w:rsidRDefault="003C54F0" w:rsidP="003C54F0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3C54F0">
        <w:rPr>
          <w:rFonts w:asciiTheme="majorHAnsi" w:hAnsiTheme="majorHAnsi"/>
        </w:rPr>
        <w:t>Dispose of Longchen retreatants' tsok offerings, kitchen waste and rubbish, and any other tasks to support the retreatants</w:t>
      </w:r>
    </w:p>
    <w:p w14:paraId="71D4C2AC" w14:textId="63F3728D" w:rsidR="003C54F0" w:rsidRPr="003C54F0" w:rsidRDefault="003C54F0" w:rsidP="003C54F0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3C54F0">
        <w:rPr>
          <w:rFonts w:asciiTheme="majorHAnsi" w:hAnsiTheme="majorHAnsi"/>
        </w:rPr>
        <w:t xml:space="preserve">Help </w:t>
      </w:r>
      <w:r>
        <w:rPr>
          <w:rFonts w:asciiTheme="majorHAnsi" w:hAnsiTheme="majorHAnsi"/>
        </w:rPr>
        <w:t xml:space="preserve">to prepare and set up Longchen </w:t>
      </w:r>
      <w:r w:rsidRPr="003C54F0">
        <w:rPr>
          <w:rFonts w:asciiTheme="majorHAnsi" w:hAnsiTheme="majorHAnsi"/>
        </w:rPr>
        <w:t>for nyenpas</w:t>
      </w:r>
    </w:p>
    <w:p w14:paraId="69A2A05F" w14:textId="0D7E6E22" w:rsidR="003C54F0" w:rsidRPr="003C54F0" w:rsidRDefault="003C54F0" w:rsidP="003C54F0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3C54F0">
        <w:rPr>
          <w:rFonts w:asciiTheme="majorHAnsi" w:hAnsiTheme="majorHAnsi"/>
        </w:rPr>
        <w:t>Support and attend the daily practice, including set-up and clean-up</w:t>
      </w:r>
      <w:r>
        <w:rPr>
          <w:rFonts w:asciiTheme="majorHAnsi" w:hAnsiTheme="majorHAnsi"/>
        </w:rPr>
        <w:t>.</w:t>
      </w:r>
    </w:p>
    <w:p w14:paraId="5CD66BE8" w14:textId="4653B8D6" w:rsidR="003C54F0" w:rsidRPr="003C54F0" w:rsidRDefault="003C54F0" w:rsidP="003C54F0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3C54F0">
        <w:rPr>
          <w:rFonts w:asciiTheme="majorHAnsi" w:hAnsiTheme="majorHAnsi"/>
        </w:rPr>
        <w:t>Support the Retreat Manager, Practice Co-ordinator and Chopon when and where needed</w:t>
      </w:r>
      <w:r>
        <w:rPr>
          <w:rFonts w:asciiTheme="majorHAnsi" w:hAnsiTheme="majorHAnsi"/>
        </w:rPr>
        <w:t>.</w:t>
      </w:r>
    </w:p>
    <w:p w14:paraId="08710DCC" w14:textId="14E6C336" w:rsidR="003C54F0" w:rsidRPr="003C54F0" w:rsidRDefault="003C54F0" w:rsidP="003C54F0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 w:rsidRPr="003C54F0">
        <w:rPr>
          <w:rFonts w:asciiTheme="majorHAnsi" w:hAnsiTheme="majorHAnsi"/>
        </w:rPr>
        <w:t>Support the daily meditation and Loving Kindness classes</w:t>
      </w:r>
      <w:r>
        <w:rPr>
          <w:rFonts w:asciiTheme="majorHAnsi" w:hAnsiTheme="majorHAnsi"/>
        </w:rPr>
        <w:t>.</w:t>
      </w:r>
      <w:r w:rsidRPr="003C54F0">
        <w:rPr>
          <w:rFonts w:asciiTheme="majorHAnsi" w:hAnsiTheme="majorHAnsi"/>
        </w:rPr>
        <w:t xml:space="preserve"> </w:t>
      </w:r>
    </w:p>
    <w:p w14:paraId="2285A917" w14:textId="77777777" w:rsidR="00935DE3" w:rsidRDefault="00935DE3" w:rsidP="00935DE3">
      <w:pPr>
        <w:pStyle w:val="BodyTex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Help in the development of instructor-supported </w:t>
      </w:r>
      <w:r w:rsidRPr="00935DE3">
        <w:rPr>
          <w:rFonts w:asciiTheme="majorHAnsi" w:hAnsiTheme="majorHAnsi"/>
        </w:rPr>
        <w:t xml:space="preserve">Contemplative Breaks </w:t>
      </w:r>
      <w:r>
        <w:rPr>
          <w:rFonts w:asciiTheme="majorHAnsi" w:hAnsiTheme="majorHAnsi"/>
        </w:rPr>
        <w:t>for the public.</w:t>
      </w:r>
    </w:p>
    <w:p w14:paraId="125D2004" w14:textId="1FF31902" w:rsidR="0082755C" w:rsidRDefault="0082755C" w:rsidP="009A1D2B">
      <w:pPr>
        <w:pStyle w:val="BodyText"/>
        <w:ind w:left="360"/>
        <w:rPr>
          <w:rFonts w:asciiTheme="majorHAnsi" w:hAnsiTheme="majorHAnsi"/>
          <w:i/>
        </w:rPr>
      </w:pPr>
    </w:p>
    <w:p w14:paraId="015846D5" w14:textId="77777777" w:rsidR="009C022E" w:rsidRPr="0044775D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 xml:space="preserve">A typical working day is 6 hours and a working week is 5 days. </w:t>
      </w:r>
    </w:p>
    <w:p w14:paraId="0CE28A19" w14:textId="23A6A709" w:rsidR="009C022E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>You are asked to make an initial commitment of 6 months to a year, with a 6-week trial period.</w:t>
      </w:r>
    </w:p>
    <w:p w14:paraId="0B35A1EB" w14:textId="77777777" w:rsidR="003C54F0" w:rsidRPr="009C022E" w:rsidRDefault="003C54F0" w:rsidP="009C022E">
      <w:pPr>
        <w:rPr>
          <w:rFonts w:asciiTheme="majorHAnsi" w:hAnsiTheme="majorHAnsi"/>
          <w:b/>
        </w:rPr>
      </w:pPr>
    </w:p>
    <w:p w14:paraId="69D8A082" w14:textId="77777777" w:rsidR="009C022E" w:rsidRPr="0009481C" w:rsidRDefault="009C022E" w:rsidP="009C022E">
      <w:pPr>
        <w:pStyle w:val="BodyText"/>
        <w:ind w:left="360"/>
        <w:rPr>
          <w:rFonts w:asciiTheme="majorHAnsi" w:hAnsiTheme="majorHAnsi"/>
          <w:b/>
        </w:rPr>
      </w:pPr>
      <w:r w:rsidRPr="0009481C">
        <w:rPr>
          <w:rFonts w:asciiTheme="majorHAnsi" w:hAnsiTheme="majorHAnsi"/>
          <w:b/>
        </w:rPr>
        <w:t>Requirements</w:t>
      </w:r>
    </w:p>
    <w:p w14:paraId="36927EFF" w14:textId="006E7F0D" w:rsidR="009C022E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 w:rsidRPr="0009481C">
        <w:rPr>
          <w:rFonts w:asciiTheme="majorHAnsi" w:hAnsiTheme="majorHAnsi"/>
        </w:rPr>
        <w:t xml:space="preserve">Rigpa </w:t>
      </w:r>
      <w:r w:rsidR="009F1DBF">
        <w:rPr>
          <w:rFonts w:asciiTheme="majorHAnsi" w:hAnsiTheme="majorHAnsi"/>
        </w:rPr>
        <w:t>instructor</w:t>
      </w:r>
      <w:r w:rsidR="00A72B33">
        <w:rPr>
          <w:rFonts w:asciiTheme="majorHAnsi" w:hAnsiTheme="majorHAnsi"/>
        </w:rPr>
        <w:t xml:space="preserve"> preferable</w:t>
      </w:r>
    </w:p>
    <w:p w14:paraId="25EEBD3C" w14:textId="6AB859EF" w:rsidR="009F1DBF" w:rsidRPr="0009481C" w:rsidRDefault="009F1DBF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>
        <w:rPr>
          <w:rFonts w:asciiTheme="majorHAnsi" w:hAnsiTheme="majorHAnsi"/>
        </w:rPr>
        <w:t>Experienced Vajrayana practitioner</w:t>
      </w:r>
      <w:r w:rsidR="00A72B33">
        <w:rPr>
          <w:rFonts w:asciiTheme="majorHAnsi" w:hAnsiTheme="majorHAnsi"/>
        </w:rPr>
        <w:t xml:space="preserve"> preferable</w:t>
      </w:r>
    </w:p>
    <w:p w14:paraId="0A3908DF" w14:textId="77777777" w:rsidR="009C022E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 w:rsidRPr="0009481C">
        <w:rPr>
          <w:rFonts w:asciiTheme="majorHAnsi" w:hAnsiTheme="majorHAnsi"/>
        </w:rPr>
        <w:t>Good team worker and ability to work on own initiative</w:t>
      </w:r>
    </w:p>
    <w:p w14:paraId="49160729" w14:textId="77777777" w:rsidR="009C022E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>
        <w:rPr>
          <w:rFonts w:asciiTheme="majorHAnsi" w:hAnsiTheme="majorHAnsi"/>
        </w:rPr>
        <w:t>Flexible</w:t>
      </w:r>
    </w:p>
    <w:p w14:paraId="6D1D99EA" w14:textId="77777777" w:rsidR="009C022E" w:rsidRPr="00F474A5" w:rsidRDefault="009C022E" w:rsidP="009C022E">
      <w:pPr>
        <w:pStyle w:val="BodyText"/>
        <w:numPr>
          <w:ilvl w:val="0"/>
          <w:numId w:val="12"/>
        </w:numPr>
        <w:spacing w:after="0"/>
        <w:ind w:left="1066" w:hanging="357"/>
        <w:rPr>
          <w:rFonts w:asciiTheme="majorHAnsi" w:hAnsiTheme="majorHAnsi"/>
        </w:rPr>
      </w:pPr>
      <w:r w:rsidRPr="00F474A5">
        <w:rPr>
          <w:rFonts w:asciiTheme="majorHAnsi" w:hAnsiTheme="majorHAnsi"/>
        </w:rPr>
        <w:t>Sociable</w:t>
      </w:r>
    </w:p>
    <w:p w14:paraId="7D675C99" w14:textId="77777777" w:rsidR="009C022E" w:rsidRPr="001502EB" w:rsidRDefault="009C022E" w:rsidP="009A1D2B">
      <w:pPr>
        <w:pStyle w:val="BodyText"/>
        <w:ind w:left="360"/>
        <w:rPr>
          <w:rFonts w:asciiTheme="majorHAnsi" w:hAnsiTheme="majorHAnsi"/>
          <w:i/>
        </w:rPr>
      </w:pPr>
    </w:p>
    <w:sectPr w:rsidR="009C022E" w:rsidRPr="001502EB" w:rsidSect="001502EB">
      <w:footerReference w:type="default" r:id="rId8"/>
      <w:footnotePr>
        <w:pos w:val="beneathText"/>
      </w:footnotePr>
      <w:pgSz w:w="11906" w:h="16838"/>
      <w:pgMar w:top="567" w:right="1134" w:bottom="1276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ACE2" w14:textId="77777777" w:rsidR="00935DE3" w:rsidRDefault="00935DE3">
      <w:r>
        <w:separator/>
      </w:r>
    </w:p>
  </w:endnote>
  <w:endnote w:type="continuationSeparator" w:id="0">
    <w:p w14:paraId="0ACF3B54" w14:textId="77777777" w:rsidR="00935DE3" w:rsidRDefault="0093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CDA9" w14:textId="77777777" w:rsidR="00935DE3" w:rsidRDefault="00935DE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FC5E" w14:textId="77777777" w:rsidR="00935DE3" w:rsidRDefault="00935DE3">
      <w:r>
        <w:separator/>
      </w:r>
    </w:p>
  </w:footnote>
  <w:footnote w:type="continuationSeparator" w:id="0">
    <w:p w14:paraId="2A1E7F38" w14:textId="77777777" w:rsidR="00935DE3" w:rsidRDefault="0093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204B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0DCCC98"/>
    <w:lvl w:ilvl="0">
      <w:numFmt w:val="bullet"/>
      <w:lvlText w:val="*"/>
      <w:lvlJc w:val="left"/>
    </w:lvl>
  </w:abstractNum>
  <w:abstractNum w:abstractNumId="2">
    <w:nsid w:val="08B418E4"/>
    <w:multiLevelType w:val="hybridMultilevel"/>
    <w:tmpl w:val="41E44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E4B45"/>
    <w:multiLevelType w:val="hybridMultilevel"/>
    <w:tmpl w:val="8FC8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8614E"/>
    <w:multiLevelType w:val="singleLevel"/>
    <w:tmpl w:val="53463C5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370863C8"/>
    <w:multiLevelType w:val="hybridMultilevel"/>
    <w:tmpl w:val="5C94F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05B74"/>
    <w:multiLevelType w:val="hybridMultilevel"/>
    <w:tmpl w:val="59E65EA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C"/>
    <w:rsid w:val="00001A11"/>
    <w:rsid w:val="001502EB"/>
    <w:rsid w:val="00192C3D"/>
    <w:rsid w:val="001F46AE"/>
    <w:rsid w:val="002C489C"/>
    <w:rsid w:val="002D4B43"/>
    <w:rsid w:val="002D62B0"/>
    <w:rsid w:val="00303357"/>
    <w:rsid w:val="003C54F0"/>
    <w:rsid w:val="00477C7C"/>
    <w:rsid w:val="0051429F"/>
    <w:rsid w:val="00555052"/>
    <w:rsid w:val="006F232D"/>
    <w:rsid w:val="00742DB4"/>
    <w:rsid w:val="0082755C"/>
    <w:rsid w:val="00831016"/>
    <w:rsid w:val="00935DE3"/>
    <w:rsid w:val="009A1D2B"/>
    <w:rsid w:val="009B3275"/>
    <w:rsid w:val="009C022E"/>
    <w:rsid w:val="009F1DBF"/>
    <w:rsid w:val="00A72B33"/>
    <w:rsid w:val="00A97E73"/>
    <w:rsid w:val="00BC6AF9"/>
    <w:rsid w:val="00CF44A6"/>
    <w:rsid w:val="00E12403"/>
    <w:rsid w:val="00E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9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Mac Clancy</dc:creator>
  <cp:keywords/>
  <cp:lastModifiedBy>Malcolm Mac Clancy</cp:lastModifiedBy>
  <cp:revision>2</cp:revision>
  <cp:lastPrinted>2013-04-16T10:09:00Z</cp:lastPrinted>
  <dcterms:created xsi:type="dcterms:W3CDTF">2018-04-23T08:07:00Z</dcterms:created>
  <dcterms:modified xsi:type="dcterms:W3CDTF">2018-04-23T08:07:00Z</dcterms:modified>
</cp:coreProperties>
</file>